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>
        <w:fldChar w:fldCharType="begin"/>
      </w:r>
      <w:r>
        <w:instrText xml:space="preserve"> HYPERLINK "http://kredo.reformy-msmt.cz/komunikace-s-absolventy-du-3" </w:instrText>
      </w:r>
      <w:r>
        <w:fldChar w:fldCharType="separate"/>
      </w:r>
      <w:r w:rsidR="00C056F2" w:rsidRPr="00C056F2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t>Doplňkový úkol č. III - Komunikace s absolventy - ALUMNI</w:t>
      </w:r>
      <w:r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fldChar w:fldCharType="end"/>
      </w:r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třetí doplňkový úkol, který byl v rámci projektu KREDO zadán vysokým školám zapojeným do projektu. Odpovědi vyplněné pracovníky VŠ byly vyhodnoceny a zobecněny, vznikla tak výzkumná zpráva založená na vyjádření 235 respondentů ze 42 vysokých škol. Formou online dotazníku byly zjišťovány názory akademické obce na absolventy a absolventské kluby (tzv. ALUMNI) jako na strategický zdroj pro rozvoj VŠ.</w:t>
      </w:r>
    </w:p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" w:history="1">
        <w:r w:rsidR="00C056F2" w:rsidRPr="00C056F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Doplňkový úkol č. IV - Internacionalizace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čtvrtý doplňkový úkol, který byl v rámci projektu KREDO zadán vysokým školám zapojeným do projektu. Zpracování odevzdané ze strany jednotlivých VŠ bylo vyhodnoceno a zobecněno, vznikla tak odborná analýza založená na vyjádření 40 vysokých škol (20 veřejných/státních a 20 soukromých).</w:t>
      </w:r>
    </w:p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" w:history="1">
        <w:r w:rsidR="00C056F2" w:rsidRPr="00C056F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Doplňkový úkol č. IX - Sumarizace strategií internacionalizace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devátý doplňkový úkol, který byl v rámci projektu KREDO zadán vysokým školám zapojeným do projektu. Zpracování odevzdané ze strany jednotlivých VŠ bylo vyhodnoceno a zobecněno, vznikla tak odborná studie založená na vyjádření 40 vysokých škol.</w:t>
      </w:r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Vysoké školy byly osloveny s žádostí o okomentování, eventuálně doplnění dokumentu „Sumarizace strategií internacionalizace“, který v rámci IPN KREDO zpracovala skupina expertů – prorektorů pro zahraniční vztahy/vnější vztahy jako podklad pro strategii internacionalizace českých VŠ. Dokument byl ještě před oponenturou ze strany VŠ prodiskutován a upraven na základě jednání s ředitelkou odboru vysokých škol.</w:t>
      </w:r>
    </w:p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3" w:history="1">
        <w:r w:rsidR="00C056F2" w:rsidRPr="00C056F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Doplňkový úkol č. VI - Strategie komunikace VŠ s veřejností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4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5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Jedná se o šestý doplňkový úkol, který byl v rámci projektu KREDO zadán vysokým školám zapojeným do projektu. Odpovědi získané od pracovníků jednotlivých VŠ byly vyhodnoceny </w:t>
      </w: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a zobecněny, vznikla tak výzkumná zpráva založená na vyjádření 267 respondentů z VŠ prostředí. Úkol spočíval ve vyplnění on-line dotazníku, ve kterém byly zjišťovány názory akademické obce na oblast strategie komunikace vysoké školy s veřejností a dalšími cílovými skupinami. Jedná se o jednu z klíčových podpůrných strategií VŠ.</w:t>
      </w:r>
    </w:p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6" w:history="1">
        <w:r w:rsidR="00C056F2" w:rsidRPr="00C056F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Doplňkový úkol č. VII - Aplikace Metodiky EFIN na hlavní procesy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7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8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sedmý doplňkový úkol, který byl v rámci projektu KREDO zadán vysokým školám zapojeným do projektu. Plnění úkolu se zúčastnilo 36 VŠ. Výstupem je metodické rozšíření METODIKY EFIN (ta byla původně zpracována již v roce 2012 v rámci IPN EFIN).</w:t>
      </w:r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Vysoké školy byly v rámci úkolu požádány o vyplnění a zaslání připomínek k návrhu rozšíření METODIKY EFIN na dvě hlavní oblasti činnosti školy. Tyto dvě oblasti byly zpracovány v pojetí EFIN do podoby dvou nových dimenzí (dvou samostatných </w:t>
      </w:r>
      <w:proofErr w:type="spellStart"/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excelovských</w:t>
      </w:r>
      <w:proofErr w:type="spellEnd"/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listů), které odpovídají hlavním oblastem vzdělávání a výzkum.</w:t>
      </w:r>
    </w:p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9" w:history="1">
        <w:r w:rsidR="00C056F2" w:rsidRPr="00C056F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Doplňkový úkol č. VIII - Uplatnitelnost absolventů na trhu práce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0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1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osmý doplňkový úkol, který byl v rámci projektu KREDO zadán vysokým školám zapojeným do projektu. Zpracování odevzdané ze strany jednotlivých VŠ bylo vyhodnoceno a zobecněno, vznikla tak výzkumná zpráva založená na vyjádření 45 vysokých škol.</w:t>
      </w:r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VŠ byly osloveny s žádostí o vyplnění online dotazníku. Průzkum vedl ke zpracování přehledu šetření prováděných vysokými školami v oblasti hodnocení uplatnitelnosti absolventů na trhu práce a detekování příkladů dobré praxe.</w:t>
      </w:r>
    </w:p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2" w:history="1">
        <w:r w:rsidR="00C056F2" w:rsidRPr="00C056F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Doplňkový úkol č. XI - Vysoké školy a třetí role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3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4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Jedná se o XI. doplňkový úkol, který byl v rámci projektu KREDO zadán vysokým školám zapojeným do projektu. VŠ byly osloveny s žádostí o vyplnění on-line dotazníku zjišťujícího postoje a názory pracovníků českých vysokých škol na problematiku tzv. třetí role VŠ. Vyplněné dotazníky byly vyhodnoceny a nalezená zjištění byla zobecněna, vznikla tak výzkumná zpráva založená na vyjádření celkem 263 </w:t>
      </w:r>
      <w:proofErr w:type="gramStart"/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respondentů z 46</w:t>
      </w:r>
      <w:proofErr w:type="gramEnd"/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vysokých škol.</w:t>
      </w:r>
    </w:p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5" w:history="1">
        <w:r w:rsidR="00C056F2" w:rsidRPr="00C056F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Doplňkový úkol č. XIII - Zajišťování a hodnocení kvality na VŠ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6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7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XIII. doplňkový úkol, který byl v rámci projektu KREDO zadán vysokým školám zapojeným do projektu. Zpracování odevzdané ze strany jednotlivých VŠ bylo vyhodnoceno a zobecněno, vznikla tak odborná studie založená na vyjádření 50 vysokých škol. </w:t>
      </w:r>
    </w:p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8" w:history="1">
        <w:r w:rsidR="00C056F2" w:rsidRPr="00C056F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Doplňkový úkol č. XV - Vnitřní komunikace VŠ a prostředí strategického plánování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9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0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XV. doplňkový úkol, který byl v rámci projektu KREDO zadán vysokým školám zapojeným do projektu. Zpracování odevzdané ze strany jednotlivých VŠ bylo vyhodnoceno a zobecněno, vznikla tak výzkumná zpráva založená na vyjádření 44 vysokých škol.</w:t>
      </w:r>
    </w:p>
    <w:p w:rsidR="00C056F2" w:rsidRPr="00C056F2" w:rsidRDefault="00F17705" w:rsidP="00C056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1" w:history="1">
        <w:r w:rsidR="00C056F2" w:rsidRPr="00C056F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Doplňkový úkol č. XVI - Uplatnitelnost absolventů na trhu práce – návrh jednotného dotazníku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2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C056F2" w:rsidRPr="00C056F2" w:rsidRDefault="00F17705" w:rsidP="00C05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3" w:history="1">
        <w:r w:rsidR="00C056F2" w:rsidRPr="00C056F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Doplňkové úkoly vysokých škol</w:t>
        </w:r>
      </w:hyperlink>
    </w:p>
    <w:p w:rsidR="00C056F2" w:rsidRPr="00C056F2" w:rsidRDefault="00C056F2" w:rsidP="00C056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056F2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XVI. doplňkový úkol, který byl v rámci projektu KREDO zadán vysokým školám zapojeným do projektu. Zpracování odevzdané ze strany jednotlivých VŠ bylo vyhodnoceno a zobecněno, vznikla tak odborná analýza založená na vyjádření 50 vysokých škol.</w:t>
      </w:r>
    </w:p>
    <w:p w:rsidR="00A06D15" w:rsidRDefault="00A06D15">
      <w:bookmarkStart w:id="0" w:name="_GoBack"/>
      <w:bookmarkEnd w:id="0"/>
    </w:p>
    <w:sectPr w:rsidR="00A06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63F3"/>
    <w:multiLevelType w:val="multilevel"/>
    <w:tmpl w:val="5AB40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042C1"/>
    <w:multiLevelType w:val="multilevel"/>
    <w:tmpl w:val="2CBCA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031EA"/>
    <w:multiLevelType w:val="multilevel"/>
    <w:tmpl w:val="1B968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6249D"/>
    <w:multiLevelType w:val="multilevel"/>
    <w:tmpl w:val="A3EE6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324664"/>
    <w:multiLevelType w:val="multilevel"/>
    <w:tmpl w:val="47946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6F2"/>
    <w:rsid w:val="00A06D15"/>
    <w:rsid w:val="00C056F2"/>
    <w:rsid w:val="00F1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87821-B031-4AED-BA6C-03EF9E13F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C056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C056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056F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056F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056F2"/>
    <w:rPr>
      <w:color w:val="0000FF"/>
      <w:u w:val="single"/>
    </w:rPr>
  </w:style>
  <w:style w:type="character" w:customStyle="1" w:styleId="llnk">
    <w:name w:val="llnk"/>
    <w:basedOn w:val="Standardnpsmoodstavce"/>
    <w:rsid w:val="00C056F2"/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C0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C056F2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C0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C056F2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0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6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56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4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02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62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0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01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8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38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9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517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4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41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95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8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32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53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94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14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0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53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44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34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7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0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4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45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37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75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077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62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6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2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510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4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8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71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336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18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31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6385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4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91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58282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48199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2150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526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443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0430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688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903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43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031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8544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90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6324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8936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1930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6632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584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068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204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03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594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50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7373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908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7059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739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2780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8130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230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8011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9124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1465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556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7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44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1808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3219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1088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746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7464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4538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4027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746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1405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6427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194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444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69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705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0564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974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1800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0780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7861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773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5188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3112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1625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454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92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22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452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6998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2576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725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595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5629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227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807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4898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908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37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554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004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498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9058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269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04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8762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5629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92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8037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447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793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412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467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2150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9800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9430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24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2036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8350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08515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9896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4729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907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5033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988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305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184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256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2895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591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8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827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0052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5618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050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2678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11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129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841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9058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6144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7896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9701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053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2787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9845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9889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3252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361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3" Type="http://schemas.openxmlformats.org/officeDocument/2006/relationships/hyperlink" Target="http://kredo.reformy-msmt.cz/strategie-komunikace-vysokych-skol-s-verejnosti-soubor" TargetMode="External"/><Relationship Id="rId18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26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kredo.reformy-msmt.cz/internacionalizace-du-4" TargetMode="External"/><Relationship Id="rId12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17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25" Type="http://schemas.openxmlformats.org/officeDocument/2006/relationships/hyperlink" Target="http://kredo.reformy-msmt.cz/zajistovani-a-hodnoceni-kvality-na-vs-du13" TargetMode="External"/><Relationship Id="rId33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2" Type="http://schemas.openxmlformats.org/officeDocument/2006/relationships/styles" Target="styles.xml"/><Relationship Id="rId16" Type="http://schemas.openxmlformats.org/officeDocument/2006/relationships/hyperlink" Target="http://kredo.reformy-msmt.cz/aplikace-metodiky-efin-du-7" TargetMode="External"/><Relationship Id="rId20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29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11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24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32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5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5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23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28" Type="http://schemas.openxmlformats.org/officeDocument/2006/relationships/hyperlink" Target="http://kredo.reformy-msmt.cz/vnitrni-komunikace-vs-strategicke-planovani-du15" TargetMode="External"/><Relationship Id="rId10" Type="http://schemas.openxmlformats.org/officeDocument/2006/relationships/hyperlink" Target="http://kredo.reformy-msmt.cz/sumarizace-strategii-internacionalizace-du-9" TargetMode="External"/><Relationship Id="rId19" Type="http://schemas.openxmlformats.org/officeDocument/2006/relationships/hyperlink" Target="http://kredo.reformy-msmt.cz/uplatnitelnost-absolventu-na-trhu-prace-du-8" TargetMode="External"/><Relationship Id="rId31" Type="http://schemas.openxmlformats.org/officeDocument/2006/relationships/hyperlink" Target="http://kredo.reformy-msmt.cz/uplatnitelnost-absolventu-na-trhu-prace-du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14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22" Type="http://schemas.openxmlformats.org/officeDocument/2006/relationships/hyperlink" Target="http://kredo.reformy-msmt.cz/treti-role-ceskych-skol" TargetMode="External"/><Relationship Id="rId27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30" Type="http://schemas.openxmlformats.org/officeDocument/2006/relationships/hyperlink" Target="http://kredo.reformy-msmt.cz/hledani-vystupy?search=vystupy_search&amp;task=search&amp;vystupf_4=Dopl%C5%88kov%C3%A9%20%C3%BAkoly%20vysok%C3%BDch%20%C5%A1kol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1359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9364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Plencnerová Zuzana</dc:creator>
  <cp:keywords/>
  <dc:description/>
  <cp:lastModifiedBy>Plencnerová Zuzana</cp:lastModifiedBy>
  <cp:revision>2</cp:revision>
  <dcterms:created xsi:type="dcterms:W3CDTF">2018-04-18T11:59:00Z</dcterms:created>
  <dcterms:modified xsi:type="dcterms:W3CDTF">2018-06-18T12:03:00Z</dcterms:modified>
</cp:coreProperties>
</file>